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南银理财珠联璧合鑫逸稳两年70期封闭式公募人民币理财产品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南银理财珠联璧合鑫逸稳两年70期封闭式公募人民币理财产品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Z7003224000078（投资者可依据该编码在中国理财网www.chinawealth.com.cn查询理财产品相关信息）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2024年05月08日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314,392,060.00份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100.66%</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国投泰康信托有限公司,广东粤财信托有限公司,重庆国际信托股份有限公司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Y60070</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223,270,584.33</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1.0407</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1.0407</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6,800.00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Y61070</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77,249,547.05</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1.0419</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1.0419</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Y62070</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26,838,097.93</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1.0431</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1.0431</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鑫逸稳两年期封闭式产品，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截至报告期末，本产品Y60070份额净值为1.0407元，Y61070份额净值为1.0419元，Y62070份额净值为1.0431元。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ZJQTT202404010021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国投泰康信托福佳8号集合资金信托计划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240,372,712.13</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73.43</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XTDKX202406110002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重庆信托·淮安宏信集合资金信托计划（第1期）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48,214,915.20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14.73</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XTDKX202406170022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粤财信托瑞兴136号集合资金信托计划第1期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40,207,553.60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12.28</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淮安市宏信国有资产投资管理有限公司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重庆信托·淮安宏信集合资金信托计划（第1期）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275</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江苏扬中港务投资发展有限公司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粤财信托瑞兴136号集合资金信托计划第1期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329</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0101070000000982</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南京银行南京分行南银理财鑫逸稳两年70期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123,368.43</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